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before="0" w:after="113"/>
        <w:jc w:val="center"/>
        <w:rPr>
          <w:rFonts w:ascii="Calibri" w:hAnsi="Calibri"/>
          <w:sz w:val="22"/>
          <w:szCs w:val="22"/>
        </w:rPr>
      </w:pPr>
      <w:bookmarkStart w:id="0" w:name="_s3bw2uyli9eh"/>
      <w:bookmarkEnd w:id="0"/>
      <w:r>
        <w:rPr>
          <w:rFonts w:ascii="Calibri" w:hAnsi="Calibri"/>
          <w:sz w:val="22"/>
          <w:szCs w:val="22"/>
        </w:rPr>
        <w:t>TISKOVÁ ZPRÁVA</w:t>
      </w:r>
    </w:p>
    <w:p>
      <w:pPr>
        <w:pStyle w:val="Normal"/>
        <w:bidi w:val="0"/>
        <w:spacing w:lineRule="auto" w:line="276" w:before="0" w:after="113"/>
        <w:jc w:val="center"/>
        <w:rPr>
          <w:rFonts w:ascii="Calibri" w:hAnsi="Calibri"/>
        </w:rPr>
      </w:pPr>
      <w:r>
        <w:rPr>
          <w:rFonts w:ascii="Calibri" w:hAnsi="Calibri"/>
          <w:b/>
          <w:bCs/>
          <w:sz w:val="30"/>
          <w:szCs w:val="30"/>
        </w:rPr>
        <w:t>Festival BESEDA přikládá: londýnská rapperka Lady Lykez, newyorští pankáči Balaclava, Načeva i Chunta</w:t>
      </w:r>
      <w:r>
        <w:rPr>
          <w:rFonts w:ascii="Calibri" w:hAnsi="Calibri"/>
        </w:rPr>
        <w:br/>
      </w:r>
      <w:r>
        <w:rPr>
          <w:rFonts w:ascii="Calibri" w:hAnsi="Calibri"/>
          <w:i/>
          <w:iCs/>
        </w:rPr>
        <w:t>Tasovský festival šponuje už tak silný lineup, kterému dominují američtí Liturgy a Horse Lords</w:t>
      </w:r>
      <w:r>
        <w:rPr>
          <w:rFonts w:ascii="Calibri" w:hAnsi="Calibri"/>
        </w:rPr>
        <w:t xml:space="preserve"> </w:t>
      </w:r>
    </w:p>
    <w:p>
      <w:pPr>
        <w:pStyle w:val="Normal"/>
        <w:bidi w:val="0"/>
        <w:spacing w:lineRule="auto" w:line="276" w:before="0" w:after="113"/>
        <w:jc w:val="center"/>
        <w:rPr>
          <w:rFonts w:ascii="Calibri" w:hAnsi="Calibri"/>
          <w:sz w:val="22"/>
          <w:szCs w:val="22"/>
        </w:rPr>
      </w:pPr>
      <w:r>
        <w:rPr>
          <w:rFonts w:ascii="Calibri" w:hAnsi="Calibri"/>
          <w:sz w:val="22"/>
          <w:szCs w:val="22"/>
        </w:rPr>
        <w:t>26. února 2026</w:t>
      </w:r>
    </w:p>
    <w:p>
      <w:pPr>
        <w:pStyle w:val="Normal"/>
        <w:bidi w:val="0"/>
        <w:spacing w:lineRule="auto" w:line="276" w:before="0" w:after="113"/>
        <w:jc w:val="both"/>
        <w:rPr/>
      </w:pPr>
      <w:bookmarkStart w:id="1" w:name="docs-internal-guid-f0f147aa-7fff-e4a4-8e"/>
      <w:bookmarkEnd w:id="1"/>
      <w:r>
        <w:rPr>
          <w:rFonts w:ascii="Calibri" w:hAnsi="Calibri"/>
          <w:b/>
          <w:bCs/>
          <w:sz w:val="22"/>
          <w:szCs w:val="22"/>
        </w:rPr>
        <w:t xml:space="preserve">Pověst odvážné dramaturgie naplňují organizátoři Festivalu Beseda. Mezi nově ohlášenými jmény dominuje londýnská rapperka Lady Lykez, jejíž nekompromisní pouliční výpověď je plná slov ostrých jako meče. Zásadní na nezávislé scéně jsou také newyorští pankáči Balaclava, kteří proměnili existenciální úzkost a vztek ve skvělou hudbu. Chybět nebude ani respektovaná legenda domácí alternativní scény Načeva, kvarteto Kyšperský–Pilgr–Doubrava–Nikl s projektem Chunta, Josefina Dusk, Market, Eternity Again nebo slovenská jména Vojdi a Božské Soaré. Třiatřicátý ročník se uskuteční </w:t>
      </w:r>
      <w:hyperlink r:id="rId2">
        <w:r>
          <w:rPr>
            <w:rStyle w:val="Hyperlink"/>
            <w:rFonts w:ascii="Calibri" w:hAnsi="Calibri"/>
            <w:b/>
            <w:bCs/>
            <w:sz w:val="22"/>
            <w:szCs w:val="22"/>
          </w:rPr>
          <w:t>31. 7. a 1. 8. 2026</w:t>
        </w:r>
      </w:hyperlink>
      <w:r>
        <w:rPr>
          <w:rFonts w:ascii="Calibri" w:hAnsi="Calibri"/>
          <w:b/>
          <w:bCs/>
          <w:sz w:val="22"/>
          <w:szCs w:val="22"/>
        </w:rPr>
        <w:t xml:space="preserve"> v Tasově u Veselí nad Moravou a představí projekty, které dnes definují podobu nezávislé scény.</w:t>
      </w:r>
    </w:p>
    <w:p>
      <w:pPr>
        <w:pStyle w:val="Normal"/>
        <w:bidi w:val="0"/>
        <w:spacing w:lineRule="auto" w:line="276" w:before="0" w:after="113"/>
        <w:jc w:val="both"/>
        <w:rPr>
          <w:rFonts w:ascii="Calibri" w:hAnsi="Calibri"/>
          <w:sz w:val="22"/>
          <w:szCs w:val="22"/>
        </w:rPr>
      </w:pPr>
      <w:r>
        <w:rPr>
          <w:rFonts w:ascii="Calibri" w:hAnsi="Calibri"/>
          <w:sz w:val="22"/>
          <w:szCs w:val="22"/>
        </w:rPr>
        <w:t xml:space="preserve">Londýnská rapperka </w:t>
      </w:r>
      <w:r>
        <w:rPr>
          <w:rFonts w:ascii="Calibri" w:hAnsi="Calibri"/>
          <w:b/>
          <w:bCs/>
          <w:sz w:val="22"/>
          <w:szCs w:val="22"/>
        </w:rPr>
        <w:t xml:space="preserve">Lady Lykez </w:t>
      </w:r>
      <w:r>
        <w:rPr>
          <w:rFonts w:ascii="Calibri" w:hAnsi="Calibri"/>
          <w:sz w:val="22"/>
          <w:szCs w:val="22"/>
        </w:rPr>
        <w:t xml:space="preserve">sbírala ostruhy v rapových bitvách na ulici i na pirátských rádiích a její hlas zaznívá i na grimeové kompilaci </w:t>
      </w:r>
      <w:r>
        <w:rPr>
          <w:rFonts w:ascii="Calibri" w:hAnsi="Calibri"/>
          <w:i/>
          <w:iCs/>
          <w:sz w:val="22"/>
          <w:szCs w:val="22"/>
        </w:rPr>
        <w:t>Lord of the Mics</w:t>
      </w:r>
      <w:r>
        <w:rPr>
          <w:rFonts w:ascii="Calibri" w:hAnsi="Calibri"/>
          <w:sz w:val="22"/>
          <w:szCs w:val="22"/>
        </w:rPr>
        <w:t xml:space="preserve">. Aktivní je od začátku minulé dekády, spolupracovala s producentem Scratcha DVA nebo rapperkou Bambii a s lehkostí přechází mezi grime, dancehallem i gqomem. Vloni slavila úspěch s divadelním představením </w:t>
      </w:r>
      <w:r>
        <w:rPr>
          <w:rFonts w:ascii="Calibri" w:hAnsi="Calibri"/>
          <w:i/>
          <w:iCs/>
          <w:sz w:val="22"/>
          <w:szCs w:val="22"/>
        </w:rPr>
        <w:t>Lil.Miss.Lady</w:t>
      </w:r>
      <w:r>
        <w:rPr>
          <w:rFonts w:ascii="Calibri" w:hAnsi="Calibri"/>
          <w:sz w:val="22"/>
          <w:szCs w:val="22"/>
        </w:rPr>
        <w:t xml:space="preserve"> o historii grimeové scény. Na Besedu přiveze syrovou energii britského podzemí i suverénní flow, která nepotřebuje kompromisy.</w:t>
      </w:r>
    </w:p>
    <w:p>
      <w:pPr>
        <w:pStyle w:val="Normal"/>
        <w:bidi w:val="0"/>
        <w:spacing w:lineRule="auto" w:line="276" w:before="0" w:after="113"/>
        <w:jc w:val="both"/>
        <w:rPr>
          <w:rFonts w:ascii="Calibri" w:hAnsi="Calibri"/>
          <w:sz w:val="22"/>
          <w:szCs w:val="22"/>
        </w:rPr>
      </w:pPr>
      <w:r>
        <w:rPr>
          <w:rFonts w:ascii="Calibri" w:hAnsi="Calibri"/>
          <w:sz w:val="22"/>
          <w:szCs w:val="22"/>
        </w:rPr>
        <w:t xml:space="preserve">Newyorští </w:t>
      </w:r>
      <w:r>
        <w:rPr>
          <w:rFonts w:ascii="Calibri" w:hAnsi="Calibri"/>
          <w:b/>
          <w:bCs/>
          <w:sz w:val="22"/>
          <w:szCs w:val="22"/>
        </w:rPr>
        <w:t>Balaclava</w:t>
      </w:r>
      <w:r>
        <w:rPr>
          <w:rFonts w:ascii="Calibri" w:hAnsi="Calibri"/>
          <w:sz w:val="22"/>
          <w:szCs w:val="22"/>
        </w:rPr>
        <w:t xml:space="preserve"> začínali jako sólový projekt Dylana Joycea aka Bala, rychle se ale proměnili v plnohodnotnou čtyřčlennou partu. Jejich špinavý a fyzický punk uhranul kluby v Brooklynu i Manhattanu. Debutové EP </w:t>
      </w:r>
      <w:r>
        <w:rPr>
          <w:rFonts w:ascii="Calibri" w:hAnsi="Calibri"/>
          <w:i/>
          <w:iCs/>
          <w:sz w:val="22"/>
          <w:szCs w:val="22"/>
        </w:rPr>
        <w:t>Have a Taste</w:t>
      </w:r>
      <w:r>
        <w:rPr>
          <w:rFonts w:ascii="Calibri" w:hAnsi="Calibri"/>
          <w:sz w:val="22"/>
          <w:szCs w:val="22"/>
        </w:rPr>
        <w:t xml:space="preserve"> (2022) nahráli na čtyřstopý Tascam a vydali pouze na kazetě. O dva roky později přidali novinku </w:t>
      </w:r>
      <w:r>
        <w:rPr>
          <w:rFonts w:ascii="Calibri" w:hAnsi="Calibri"/>
          <w:i/>
          <w:iCs/>
          <w:sz w:val="22"/>
          <w:szCs w:val="22"/>
        </w:rPr>
        <w:t>The 1/4 Inch Almanac</w:t>
      </w:r>
      <w:r>
        <w:rPr>
          <w:rFonts w:ascii="Calibri" w:hAnsi="Calibri"/>
          <w:sz w:val="22"/>
          <w:szCs w:val="22"/>
        </w:rPr>
        <w:t xml:space="preserve"> a dál pilují svůj osobitý výraz, který sami označují jako „NYC trash“. Na Besedě ukážou, jak zní současná podoba amerického DIY vzdoru.</w:t>
      </w:r>
    </w:p>
    <w:p>
      <w:pPr>
        <w:pStyle w:val="Normal"/>
        <w:bidi w:val="0"/>
        <w:spacing w:lineRule="auto" w:line="276" w:before="0" w:after="113"/>
        <w:jc w:val="both"/>
        <w:rPr>
          <w:rFonts w:ascii="Calibri" w:hAnsi="Calibri"/>
          <w:sz w:val="22"/>
          <w:szCs w:val="22"/>
        </w:rPr>
      </w:pPr>
      <w:r>
        <w:rPr>
          <w:rFonts w:ascii="Calibri" w:hAnsi="Calibri"/>
          <w:i/>
          <w:iCs/>
          <w:sz w:val="22"/>
          <w:szCs w:val="22"/>
        </w:rPr>
        <w:t>„</w:t>
      </w:r>
      <w:r>
        <w:rPr>
          <w:rFonts w:ascii="Calibri" w:hAnsi="Calibri"/>
          <w:i/>
          <w:iCs/>
          <w:sz w:val="22"/>
          <w:szCs w:val="22"/>
        </w:rPr>
        <w:t xml:space="preserve">Lady Lykez i Balaclava představují dva rozdílné, ale stejně autentické světy. Jeden vyrůstá z klubové a soundsystémové kultury, druhý z punkové DIY tradice. Oba mají jasný hlas a silné zázemí ve své komunitě – a právě takovým projektům chceme dávat prostor,“ </w:t>
      </w:r>
      <w:r>
        <w:rPr>
          <w:rFonts w:ascii="Calibri" w:hAnsi="Calibri"/>
          <w:sz w:val="22"/>
          <w:szCs w:val="22"/>
        </w:rPr>
        <w:t>říká ředitel festivalu Lukáš Nedomlel.</w:t>
      </w:r>
    </w:p>
    <w:p>
      <w:pPr>
        <w:pStyle w:val="Normal"/>
        <w:bidi w:val="0"/>
        <w:spacing w:lineRule="auto" w:line="276" w:before="0" w:after="113"/>
        <w:jc w:val="both"/>
        <w:rPr>
          <w:rFonts w:ascii="Calibri" w:hAnsi="Calibri"/>
          <w:sz w:val="22"/>
          <w:szCs w:val="22"/>
        </w:rPr>
      </w:pPr>
      <w:r>
        <w:rPr>
          <w:rFonts w:ascii="Calibri" w:hAnsi="Calibri"/>
          <w:sz w:val="22"/>
          <w:szCs w:val="22"/>
        </w:rPr>
        <w:t xml:space="preserve">Druhá vlna výrazně rozšiřuje i česko-slovenskou část programu. </w:t>
      </w:r>
      <w:r>
        <w:rPr>
          <w:rFonts w:ascii="Calibri" w:hAnsi="Calibri"/>
          <w:b/>
          <w:bCs/>
          <w:sz w:val="22"/>
          <w:szCs w:val="22"/>
        </w:rPr>
        <w:t>Načeva</w:t>
      </w:r>
      <w:r>
        <w:rPr>
          <w:rFonts w:ascii="Calibri" w:hAnsi="Calibri"/>
          <w:sz w:val="22"/>
          <w:szCs w:val="22"/>
        </w:rPr>
        <w:t xml:space="preserve">, legenda domácí alternativní scény, se od kultovní desky </w:t>
      </w:r>
      <w:r>
        <w:rPr>
          <w:rFonts w:ascii="Calibri" w:hAnsi="Calibri"/>
          <w:i/>
          <w:iCs/>
          <w:sz w:val="22"/>
          <w:szCs w:val="22"/>
        </w:rPr>
        <w:t>Možnosti tu sou</w:t>
      </w:r>
      <w:r>
        <w:rPr>
          <w:rFonts w:ascii="Calibri" w:hAnsi="Calibri"/>
          <w:sz w:val="22"/>
          <w:szCs w:val="22"/>
        </w:rPr>
        <w:t>… až po spolupráci s Tomášem Vtípilem nikdy nepřestala pohybovat mezi poezií a hudebním hledáním. Transgresivní, fyzická a zároveň něžná je hudba táborské</w:t>
      </w:r>
      <w:r>
        <w:rPr>
          <w:rFonts w:ascii="Calibri" w:hAnsi="Calibri"/>
          <w:b/>
          <w:bCs/>
          <w:sz w:val="22"/>
          <w:szCs w:val="22"/>
        </w:rPr>
        <w:t xml:space="preserve"> Josefiny Dusk</w:t>
      </w:r>
      <w:r>
        <w:rPr>
          <w:rFonts w:ascii="Calibri" w:hAnsi="Calibri"/>
          <w:sz w:val="22"/>
          <w:szCs w:val="22"/>
        </w:rPr>
        <w:t xml:space="preserve">, která nedávno vydala album </w:t>
      </w:r>
      <w:r>
        <w:rPr>
          <w:rFonts w:ascii="Calibri" w:hAnsi="Calibri"/>
          <w:i/>
          <w:iCs/>
          <w:sz w:val="22"/>
          <w:szCs w:val="22"/>
        </w:rPr>
        <w:t>mēH2TēR</w:t>
      </w:r>
      <w:r>
        <w:rPr>
          <w:rFonts w:ascii="Calibri" w:hAnsi="Calibri"/>
          <w:sz w:val="22"/>
          <w:szCs w:val="22"/>
        </w:rPr>
        <w:t xml:space="preserve"> o zkušenosti mateřství a proměny těla. Pražští </w:t>
      </w:r>
      <w:r>
        <w:rPr>
          <w:rFonts w:ascii="Calibri" w:hAnsi="Calibri"/>
          <w:b/>
          <w:bCs/>
          <w:sz w:val="22"/>
          <w:szCs w:val="22"/>
        </w:rPr>
        <w:t xml:space="preserve">Market </w:t>
      </w:r>
      <w:r>
        <w:rPr>
          <w:rFonts w:ascii="Calibri" w:hAnsi="Calibri"/>
          <w:sz w:val="22"/>
          <w:szCs w:val="22"/>
        </w:rPr>
        <w:t xml:space="preserve">na loňské desce </w:t>
      </w:r>
      <w:r>
        <w:rPr>
          <w:rFonts w:ascii="Calibri" w:hAnsi="Calibri"/>
          <w:i/>
          <w:iCs/>
          <w:sz w:val="22"/>
          <w:szCs w:val="22"/>
        </w:rPr>
        <w:t>Love Bombing</w:t>
      </w:r>
      <w:r>
        <w:rPr>
          <w:rFonts w:ascii="Calibri" w:hAnsi="Calibri"/>
          <w:sz w:val="22"/>
          <w:szCs w:val="22"/>
        </w:rPr>
        <w:t xml:space="preserve"> znovu potvrdili sílu svého art/math-rocku, zatímco shoegazeová kapela </w:t>
      </w:r>
      <w:r>
        <w:rPr>
          <w:rFonts w:ascii="Calibri" w:hAnsi="Calibri"/>
          <w:b/>
          <w:bCs/>
          <w:sz w:val="22"/>
          <w:szCs w:val="22"/>
        </w:rPr>
        <w:t>Eternity Again</w:t>
      </w:r>
      <w:r>
        <w:rPr>
          <w:rFonts w:ascii="Calibri" w:hAnsi="Calibri"/>
          <w:sz w:val="22"/>
          <w:szCs w:val="22"/>
        </w:rPr>
        <w:t xml:space="preserve"> debutovala albem </w:t>
      </w:r>
      <w:r>
        <w:rPr>
          <w:rFonts w:ascii="Calibri" w:hAnsi="Calibri"/>
          <w:i/>
          <w:iCs/>
          <w:sz w:val="22"/>
          <w:szCs w:val="22"/>
        </w:rPr>
        <w:t>Prophecy</w:t>
      </w:r>
      <w:r>
        <w:rPr>
          <w:rFonts w:ascii="Calibri" w:hAnsi="Calibri"/>
          <w:sz w:val="22"/>
          <w:szCs w:val="22"/>
        </w:rPr>
        <w:t>, kde se snové vokály Barbory Cihak potkávají s vlivy IDM a trip hopu.</w:t>
      </w:r>
    </w:p>
    <w:p>
      <w:pPr>
        <w:pStyle w:val="Normal"/>
        <w:bidi w:val="0"/>
        <w:spacing w:lineRule="auto" w:line="276" w:before="0" w:after="113"/>
        <w:jc w:val="both"/>
        <w:rPr>
          <w:rFonts w:ascii="Calibri" w:hAnsi="Calibri"/>
          <w:sz w:val="22"/>
          <w:szCs w:val="22"/>
        </w:rPr>
      </w:pPr>
      <w:r>
        <w:rPr>
          <w:rFonts w:ascii="Calibri" w:hAnsi="Calibri"/>
          <w:sz w:val="22"/>
          <w:szCs w:val="22"/>
        </w:rPr>
        <w:t xml:space="preserve">Slovenskou scénu zastoupí experimentální duo </w:t>
      </w:r>
      <w:r>
        <w:rPr>
          <w:rFonts w:ascii="Calibri" w:hAnsi="Calibri"/>
          <w:b/>
          <w:bCs/>
          <w:sz w:val="22"/>
          <w:szCs w:val="22"/>
        </w:rPr>
        <w:t>Božské Soaré</w:t>
      </w:r>
      <w:r>
        <w:rPr>
          <w:rFonts w:ascii="Calibri" w:hAnsi="Calibri"/>
          <w:sz w:val="22"/>
          <w:szCs w:val="22"/>
        </w:rPr>
        <w:t xml:space="preserve">, kombinující klavír, syntezátory i ambientní plochy, a prešovští Vojdi, jejichž „promyšlená náhoda“ balancuje mezi art-rockem, math-rockem a hravou dekonstrukcí popu. Silnou sestavu doplňují také písničkář </w:t>
      </w:r>
      <w:r>
        <w:rPr>
          <w:rFonts w:ascii="Calibri" w:hAnsi="Calibri"/>
          <w:b/>
          <w:bCs/>
          <w:sz w:val="22"/>
          <w:szCs w:val="22"/>
        </w:rPr>
        <w:t xml:space="preserve">Alois Göbel </w:t>
      </w:r>
      <w:r>
        <w:rPr>
          <w:rFonts w:ascii="Calibri" w:hAnsi="Calibri"/>
          <w:sz w:val="22"/>
          <w:szCs w:val="22"/>
        </w:rPr>
        <w:t xml:space="preserve">s intimními skladbami o hledání naděje, alternativní rapové duo </w:t>
      </w:r>
      <w:r>
        <w:rPr>
          <w:rFonts w:ascii="Calibri" w:hAnsi="Calibri"/>
          <w:b/>
          <w:bCs/>
          <w:sz w:val="22"/>
          <w:szCs w:val="22"/>
        </w:rPr>
        <w:t>Laokoon</w:t>
      </w:r>
      <w:r>
        <w:rPr>
          <w:rFonts w:ascii="Calibri" w:hAnsi="Calibri"/>
          <w:sz w:val="22"/>
          <w:szCs w:val="22"/>
        </w:rPr>
        <w:t xml:space="preserve">, žilinský punk </w:t>
      </w:r>
      <w:r>
        <w:rPr>
          <w:rFonts w:ascii="Calibri" w:hAnsi="Calibri"/>
          <w:b/>
          <w:bCs/>
          <w:sz w:val="22"/>
          <w:szCs w:val="22"/>
        </w:rPr>
        <w:t>Remdik</w:t>
      </w:r>
      <w:r>
        <w:rPr>
          <w:rFonts w:ascii="Calibri" w:hAnsi="Calibri"/>
          <w:sz w:val="22"/>
          <w:szCs w:val="22"/>
        </w:rPr>
        <w:t xml:space="preserve"> a čtveřice výrazných osobností </w:t>
      </w:r>
      <w:r>
        <w:rPr>
          <w:rFonts w:ascii="Calibri" w:hAnsi="Calibri"/>
          <w:b/>
          <w:bCs/>
          <w:sz w:val="22"/>
          <w:szCs w:val="22"/>
        </w:rPr>
        <w:t>Kyšperský–Pilgr–Doubrava–Nikl</w:t>
      </w:r>
      <w:r>
        <w:rPr>
          <w:rFonts w:ascii="Calibri" w:hAnsi="Calibri"/>
          <w:sz w:val="22"/>
          <w:szCs w:val="22"/>
        </w:rPr>
        <w:t xml:space="preserve">, jejíž album </w:t>
      </w:r>
      <w:r>
        <w:rPr>
          <w:rFonts w:ascii="Calibri" w:hAnsi="Calibri"/>
          <w:i/>
          <w:iCs/>
          <w:sz w:val="22"/>
          <w:szCs w:val="22"/>
        </w:rPr>
        <w:t>Chunta</w:t>
      </w:r>
      <w:r>
        <w:rPr>
          <w:rFonts w:ascii="Calibri" w:hAnsi="Calibri"/>
          <w:sz w:val="22"/>
          <w:szCs w:val="22"/>
        </w:rPr>
        <w:t xml:space="preserve"> vzniklo bez předem daných rolí a zní jako ryzí radost z tvorby.</w:t>
      </w:r>
    </w:p>
    <w:p>
      <w:pPr>
        <w:pStyle w:val="Normal"/>
        <w:bidi w:val="0"/>
        <w:spacing w:lineRule="auto" w:line="276" w:before="0" w:after="113"/>
        <w:jc w:val="both"/>
        <w:rPr>
          <w:rFonts w:ascii="Calibri" w:hAnsi="Calibri"/>
          <w:sz w:val="22"/>
          <w:szCs w:val="22"/>
        </w:rPr>
      </w:pPr>
      <w:r>
        <w:rPr>
          <w:rFonts w:ascii="Calibri" w:hAnsi="Calibri"/>
          <w:i/>
          <w:iCs/>
          <w:sz w:val="22"/>
          <w:szCs w:val="22"/>
        </w:rPr>
        <w:t>„</w:t>
      </w:r>
      <w:r>
        <w:rPr>
          <w:rFonts w:ascii="Calibri" w:hAnsi="Calibri"/>
          <w:i/>
          <w:iCs/>
          <w:sz w:val="22"/>
          <w:szCs w:val="22"/>
        </w:rPr>
        <w:t>Nesledujeme krátkodobé trendy. Zajímá nás hudba, která něco vypovídá o své době, ale zároveň má trvanlivost a hloubku. Sledujeme vývoj scény a vybíráme projekty, které mají vlastní jazyk a obstojí i s odstupem času,“</w:t>
      </w:r>
      <w:r>
        <w:rPr>
          <w:rFonts w:ascii="Calibri" w:hAnsi="Calibri"/>
          <w:sz w:val="22"/>
          <w:szCs w:val="22"/>
        </w:rPr>
        <w:t xml:space="preserve"> dodává Lukáš Nedomlel. Druhá vlna tak dál rozšiřuje lineup, kterému dominují američtí </w:t>
      </w:r>
      <w:r>
        <w:rPr>
          <w:rFonts w:ascii="Calibri" w:hAnsi="Calibri"/>
          <w:b/>
          <w:bCs/>
          <w:sz w:val="22"/>
          <w:szCs w:val="22"/>
        </w:rPr>
        <w:t>Liturgy</w:t>
      </w:r>
      <w:r>
        <w:rPr>
          <w:rFonts w:ascii="Calibri" w:hAnsi="Calibri"/>
          <w:sz w:val="22"/>
          <w:szCs w:val="22"/>
        </w:rPr>
        <w:t xml:space="preserve"> a </w:t>
      </w:r>
      <w:r>
        <w:rPr>
          <w:rFonts w:ascii="Calibri" w:hAnsi="Calibri"/>
          <w:b/>
          <w:bCs/>
          <w:sz w:val="22"/>
          <w:szCs w:val="22"/>
        </w:rPr>
        <w:t>Horse Lords</w:t>
      </w:r>
      <w:r>
        <w:rPr>
          <w:rFonts w:ascii="Calibri" w:hAnsi="Calibri"/>
          <w:sz w:val="22"/>
          <w:szCs w:val="22"/>
        </w:rPr>
        <w:t xml:space="preserve"> i severoirští </w:t>
      </w:r>
      <w:r>
        <w:rPr>
          <w:rFonts w:ascii="Calibri" w:hAnsi="Calibri"/>
          <w:b/>
          <w:bCs/>
          <w:sz w:val="22"/>
          <w:szCs w:val="22"/>
        </w:rPr>
        <w:t>Makeshift Art Bar</w:t>
      </w:r>
      <w:r>
        <w:rPr>
          <w:rFonts w:ascii="Calibri" w:hAnsi="Calibri"/>
          <w:sz w:val="22"/>
          <w:szCs w:val="22"/>
        </w:rPr>
        <w:t xml:space="preserve">, zatímco silnou domácí linii už dříve nastavili </w:t>
      </w:r>
      <w:r>
        <w:rPr>
          <w:rFonts w:ascii="Calibri" w:hAnsi="Calibri"/>
          <w:b/>
          <w:bCs/>
          <w:sz w:val="22"/>
          <w:szCs w:val="22"/>
        </w:rPr>
        <w:t>Anna Vaverková</w:t>
      </w:r>
      <w:r>
        <w:rPr>
          <w:rFonts w:ascii="Calibri" w:hAnsi="Calibri"/>
          <w:sz w:val="22"/>
          <w:szCs w:val="22"/>
        </w:rPr>
        <w:t xml:space="preserve">, </w:t>
      </w:r>
      <w:r>
        <w:rPr>
          <w:rFonts w:ascii="Calibri" w:hAnsi="Calibri"/>
          <w:b/>
          <w:bCs/>
          <w:sz w:val="22"/>
          <w:szCs w:val="22"/>
        </w:rPr>
        <w:t>Jakub König</w:t>
      </w:r>
      <w:r>
        <w:rPr>
          <w:rFonts w:ascii="Calibri" w:hAnsi="Calibri"/>
          <w:sz w:val="22"/>
          <w:szCs w:val="22"/>
        </w:rPr>
        <w:t xml:space="preserve"> nebo </w:t>
      </w:r>
      <w:r>
        <w:rPr>
          <w:rFonts w:ascii="Calibri" w:hAnsi="Calibri"/>
          <w:b/>
          <w:bCs/>
          <w:sz w:val="22"/>
          <w:szCs w:val="22"/>
        </w:rPr>
        <w:t>FVLCRVM</w:t>
      </w:r>
      <w:r>
        <w:rPr>
          <w:rFonts w:ascii="Calibri" w:hAnsi="Calibri"/>
          <w:sz w:val="22"/>
          <w:szCs w:val="22"/>
        </w:rPr>
        <w:t xml:space="preserve">. Program letos nabídne více než padesát položek na třech scénách včetně </w:t>
      </w:r>
      <w:r>
        <w:rPr>
          <w:rFonts w:ascii="Calibri" w:hAnsi="Calibri"/>
          <w:i/>
          <w:iCs/>
          <w:sz w:val="22"/>
          <w:szCs w:val="22"/>
        </w:rPr>
        <w:t>Startéru</w:t>
      </w:r>
      <w:r>
        <w:rPr>
          <w:rFonts w:ascii="Calibri" w:hAnsi="Calibri"/>
          <w:sz w:val="22"/>
          <w:szCs w:val="22"/>
        </w:rPr>
        <w:t xml:space="preserve"> Radia Wave, místního folkloru, </w:t>
      </w:r>
      <w:r>
        <w:rPr>
          <w:rFonts w:ascii="Calibri" w:hAnsi="Calibri"/>
          <w:b/>
          <w:bCs/>
          <w:sz w:val="22"/>
          <w:szCs w:val="22"/>
        </w:rPr>
        <w:t>Soutěže písničkářů</w:t>
      </w:r>
      <w:r>
        <w:rPr>
          <w:rFonts w:ascii="Calibri" w:hAnsi="Calibri"/>
          <w:sz w:val="22"/>
          <w:szCs w:val="22"/>
        </w:rPr>
        <w:t xml:space="preserve"> a bloku </w:t>
      </w:r>
      <w:r>
        <w:rPr>
          <w:rFonts w:ascii="Calibri" w:hAnsi="Calibri"/>
          <w:b/>
          <w:bCs/>
          <w:sz w:val="22"/>
          <w:szCs w:val="22"/>
        </w:rPr>
        <w:t>Apollónova návštěva</w:t>
      </w:r>
      <w:r>
        <w:rPr>
          <w:rFonts w:ascii="Calibri" w:hAnsi="Calibri"/>
          <w:sz w:val="22"/>
          <w:szCs w:val="22"/>
        </w:rPr>
        <w:t>. Kompletní podobu festival zveřejní na jaře.</w:t>
      </w:r>
    </w:p>
    <w:p>
      <w:pPr>
        <w:pStyle w:val="Normal"/>
        <w:bidi w:val="0"/>
        <w:jc w:val="start"/>
        <w:rPr/>
      </w:pPr>
      <w:r>
        <w:rPr>
          <w:rFonts w:ascii="Calibri" w:hAnsi="Calibri"/>
          <w:sz w:val="22"/>
          <w:szCs w:val="22"/>
        </w:rPr>
        <w:t xml:space="preserve">DALŠÍ INFO: </w:t>
      </w:r>
      <w:hyperlink r:id="rId3">
        <w:r>
          <w:rPr>
            <w:rStyle w:val="Hyperlink"/>
            <w:rFonts w:ascii="Calibri" w:hAnsi="Calibri"/>
            <w:sz w:val="22"/>
            <w:szCs w:val="22"/>
          </w:rPr>
          <w:t>https://besedaubigbitu.cz/</w:t>
        </w:r>
      </w:hyperlink>
      <w:r>
        <w:rPr>
          <w:rFonts w:ascii="Calibri" w:hAnsi="Calibri"/>
          <w:sz w:val="22"/>
          <w:szCs w:val="22"/>
        </w:rPr>
        <w:t xml:space="preserve">, </w:t>
      </w:r>
      <w:hyperlink r:id="rId4">
        <w:r>
          <w:rPr>
            <w:rStyle w:val="Hyperlink"/>
            <w:rFonts w:ascii="Calibri" w:hAnsi="Calibri"/>
            <w:sz w:val="22"/>
            <w:szCs w:val="22"/>
          </w:rPr>
          <w:t>https://www.facebook.com/besedaubigbitu</w:t>
        </w:r>
      </w:hyperlink>
    </w:p>
    <w:p>
      <w:pPr>
        <w:pStyle w:val="Normal"/>
        <w:bidi w:val="0"/>
        <w:jc w:val="start"/>
        <w:rPr/>
      </w:pPr>
      <w:r>
        <w:rPr>
          <w:rFonts w:ascii="Calibri" w:hAnsi="Calibri"/>
          <w:sz w:val="22"/>
          <w:szCs w:val="22"/>
        </w:rPr>
        <w:t xml:space="preserve">UDÁLOST: </w:t>
      </w:r>
      <w:hyperlink r:id="rId5">
        <w:r>
          <w:rPr>
            <w:rStyle w:val="Hyperlink"/>
            <w:rFonts w:ascii="Calibri" w:hAnsi="Calibri"/>
            <w:sz w:val="22"/>
            <w:szCs w:val="22"/>
          </w:rPr>
          <w:t>https://www.facebook.com/events/2012000859569590</w:t>
        </w:r>
      </w:hyperlink>
    </w:p>
    <w:p>
      <w:pPr>
        <w:pStyle w:val="Normal"/>
        <w:bidi w:val="0"/>
        <w:jc w:val="start"/>
        <w:rPr/>
      </w:pPr>
      <w:r>
        <w:rPr>
          <w:rFonts w:ascii="Calibri" w:hAnsi="Calibri"/>
          <w:sz w:val="22"/>
          <w:szCs w:val="22"/>
        </w:rPr>
        <w:t xml:space="preserve">AFTERMOVIE Z BESEDY 2025: </w:t>
      </w:r>
      <w:hyperlink r:id="rId6">
        <w:r>
          <w:rPr>
            <w:rStyle w:val="Hyperlink"/>
            <w:rFonts w:ascii="Calibri" w:hAnsi="Calibri"/>
            <w:sz w:val="22"/>
            <w:szCs w:val="22"/>
          </w:rPr>
          <w:t>https://youtu.be/K285MFR097Y</w:t>
        </w:r>
      </w:hyperlink>
    </w:p>
    <w:p>
      <w:pPr>
        <w:pStyle w:val="Normal"/>
        <w:bidi w:val="0"/>
        <w:jc w:val="start"/>
        <w:rPr>
          <w:rFonts w:ascii="Calibri" w:hAnsi="Calibri"/>
          <w:sz w:val="22"/>
          <w:szCs w:val="22"/>
        </w:rPr>
      </w:pPr>
      <w:r>
        <w:rPr>
          <w:rFonts w:ascii="Calibri" w:hAnsi="Calibri"/>
          <w:sz w:val="22"/>
          <w:szCs w:val="22"/>
        </w:rPr>
        <w:t xml:space="preserve">KONTAKT PRO MÉDIA: Zdeněk Neusar, tel.: 604 480 710, </w:t>
      </w:r>
      <w:hyperlink r:id="rId7">
        <w:r>
          <w:rPr>
            <w:rStyle w:val="Hyperlink"/>
            <w:rFonts w:ascii="Calibri" w:hAnsi="Calibri"/>
            <w:sz w:val="22"/>
            <w:szCs w:val="22"/>
          </w:rPr>
          <w:t>zdenek@besedaubigbitu.cz</w:t>
        </w:r>
      </w:hyperlink>
    </w:p>
    <w:p>
      <w:pPr>
        <w:pStyle w:val="Normal"/>
        <w:bidi w:val="0"/>
        <w:spacing w:lineRule="auto" w:line="276" w:before="0" w:after="283"/>
        <w:jc w:val="start"/>
        <w:rPr/>
      </w:pPr>
      <w:r>
        <w:rPr>
          <w:rFonts w:ascii="Calibri" w:hAnsi="Calibri"/>
          <w:sz w:val="22"/>
          <w:szCs w:val="22"/>
        </w:rPr>
        <w:t xml:space="preserve">PRESSKIT: </w:t>
      </w:r>
      <w:hyperlink r:id="rId8">
        <w:r>
          <w:rPr>
            <w:rStyle w:val="Hyperlink"/>
            <w:rFonts w:ascii="Calibri" w:hAnsi="Calibri"/>
            <w:sz w:val="22"/>
            <w:szCs w:val="22"/>
          </w:rPr>
          <w:t>https://drive.google.com/drive/folders/1YCxSROK8oopZnvJs6u3SjixvgcfbjMx5?usp=sharing</w:t>
        </w:r>
      </w:hyperlink>
    </w:p>
    <w:p>
      <w:pPr>
        <w:pStyle w:val="Normal"/>
        <w:bidi w:val="0"/>
        <w:jc w:val="start"/>
        <w:rPr>
          <w:rFonts w:ascii="Calibri" w:hAnsi="Calibri"/>
          <w:sz w:val="22"/>
          <w:szCs w:val="22"/>
        </w:rPr>
      </w:pPr>
      <w:r>
        <w:rPr>
          <w:rFonts w:ascii="Calibri" w:hAnsi="Calibri"/>
          <w:sz w:val="22"/>
          <w:szCs w:val="22"/>
        </w:rPr>
        <w:t>Hlavními mediálními partnery festivalu jsou Radio Wave, Radio 1, Alarm, Rádio_FM a Full Moon.</w:t>
      </w:r>
    </w:p>
    <w:p>
      <w:pPr>
        <w:pStyle w:val="Normal"/>
        <w:bidi w:val="0"/>
        <w:jc w:val="start"/>
        <w:rPr>
          <w:rFonts w:ascii="Calibri" w:hAnsi="Calibri"/>
          <w:sz w:val="22"/>
          <w:szCs w:val="22"/>
        </w:rPr>
      </w:pPr>
      <w:r>
        <w:rPr>
          <w:rFonts w:ascii="Calibri" w:hAnsi="Calibri"/>
          <w:sz w:val="22"/>
          <w:szCs w:val="22"/>
        </w:rPr>
      </w:r>
    </w:p>
    <w:p>
      <w:pPr>
        <w:pStyle w:val="Normal"/>
        <w:bidi w:val="0"/>
        <w:jc w:val="start"/>
        <w:rPr>
          <w:rFonts w:ascii="Calibri" w:hAnsi="Calibri"/>
          <w:sz w:val="22"/>
          <w:szCs w:val="22"/>
        </w:rPr>
      </w:pPr>
      <w:r>
        <w:rPr>
          <w:rFonts w:ascii="Calibri" w:hAnsi="Calibri"/>
          <w:sz w:val="22"/>
          <w:szCs w:val="22"/>
        </w:rPr>
      </w:r>
    </w:p>
    <w:p>
      <w:pPr>
        <w:pStyle w:val="Normal"/>
        <w:bidi w:val="0"/>
        <w:jc w:val="start"/>
        <w:rPr>
          <w:rFonts w:ascii="Calibri" w:hAnsi="Calibri"/>
          <w:sz w:val="22"/>
          <w:szCs w:val="22"/>
        </w:rPr>
      </w:pPr>
      <w:r>
        <w:rPr>
          <w:rFonts w:ascii="Calibri" w:hAnsi="Calibri"/>
          <w:sz w:val="22"/>
          <w:szCs w:val="22"/>
        </w:rPr>
      </w:r>
    </w:p>
    <w:p>
      <w:pPr>
        <w:pStyle w:val="Normal"/>
        <w:bidi w:val="0"/>
        <w:jc w:val="start"/>
        <w:rPr>
          <w:rFonts w:ascii="Calibri" w:hAnsi="Calibri"/>
          <w:sz w:val="22"/>
          <w:szCs w:val="22"/>
        </w:rPr>
      </w:pPr>
      <w:r>
        <w:rPr>
          <w:rFonts w:ascii="Calibri" w:hAnsi="Calibri"/>
          <w:sz w:val="22"/>
          <w:szCs w:val="22"/>
        </w:rPr>
      </w:r>
    </w:p>
    <w:p>
      <w:pPr>
        <w:pStyle w:val="Normal"/>
        <w:bidi w:val="0"/>
        <w:jc w:val="start"/>
        <w:rPr>
          <w:rFonts w:ascii="Calibri" w:hAnsi="Calibri"/>
          <w:sz w:val="22"/>
          <w:szCs w:val="22"/>
        </w:rPr>
      </w:pPr>
      <w:r>
        <w:rPr>
          <w:rFonts w:ascii="Calibri" w:hAnsi="Calibri"/>
          <w:sz w:val="22"/>
          <w:szCs w:val="22"/>
        </w:rPr>
      </w:r>
    </w:p>
    <w:sectPr>
      <w:type w:val="nextPage"/>
      <w:pgSz w:w="11906" w:h="16838"/>
      <w:pgMar w:left="1134" w:right="1134" w:gutter="0" w:header="0" w:top="1134"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cs-CZ" w:eastAsia="zh-CN" w:bidi="hi-IN"/>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events/2012000859569590" TargetMode="External"/><Relationship Id="rId3" Type="http://schemas.openxmlformats.org/officeDocument/2006/relationships/hyperlink" Target="https://besedaubigbitu.cz/" TargetMode="External"/><Relationship Id="rId4" Type="http://schemas.openxmlformats.org/officeDocument/2006/relationships/hyperlink" Target="https://www.facebook.com/besedaubigbitu" TargetMode="External"/><Relationship Id="rId5" Type="http://schemas.openxmlformats.org/officeDocument/2006/relationships/hyperlink" Target="https://www.facebook.com/events/2012000859569590" TargetMode="External"/><Relationship Id="rId6" Type="http://schemas.openxmlformats.org/officeDocument/2006/relationships/hyperlink" Target="https://youtu.be/K285MFR097Y" TargetMode="External"/><Relationship Id="rId7" Type="http://schemas.openxmlformats.org/officeDocument/2006/relationships/hyperlink" Target="mailto:zdenek@besedaubigbitu.cz" TargetMode="External"/><Relationship Id="rId8" Type="http://schemas.openxmlformats.org/officeDocument/2006/relationships/hyperlink" Target="https://drive.google.com/drive/folders/1YCxSROK8oopZnvJs6u3SjixvgcfbjMx5?usp=sharing"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616</Words>
  <Characters>3830</Characters>
  <CharactersWithSpaces>4426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2026-02-26T09:44:15Z</dcterms:created>
  <dc:creator/>
  <dc:description/>
  <dc:language>cs-CZ</dc:language>
  <cp:lastModifiedBy/>
  <dcterms:modified xsi:type="dcterms:W3CDTF">2026-02-26T09:48:50Z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